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C96BB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C96BBA" w:rsidRPr="00BA1E75" w:rsidRDefault="00C96BB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CE61F1">
        <w:rPr>
          <w:rFonts w:ascii="Century" w:eastAsia="Calibri" w:hAnsi="Century"/>
          <w:b/>
          <w:sz w:val="32"/>
          <w:szCs w:val="32"/>
          <w:lang w:eastAsia="ru-RU"/>
        </w:rPr>
        <w:t xml:space="preserve"> 11</w:t>
      </w:r>
    </w:p>
    <w:p w:rsidR="00B74AEF" w:rsidRPr="00FD009E" w:rsidRDefault="00D4197E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C96BBA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C96BBA">
        <w:rPr>
          <w:rFonts w:ascii="Century" w:eastAsia="Calibri" w:hAnsi="Century"/>
          <w:lang w:eastAsia="ru-RU"/>
        </w:rPr>
        <w:t xml:space="preserve">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C96BBA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>Про надання дозволу на розроблення детального плану території щодо зміни цільового призначення земельн</w:t>
      </w:r>
      <w:r w:rsidR="00C40665">
        <w:rPr>
          <w:rFonts w:ascii="Century" w:hAnsi="Century"/>
          <w:b/>
          <w:bCs/>
        </w:rPr>
        <w:t>их</w:t>
      </w:r>
      <w:r w:rsidRPr="00FD009E">
        <w:rPr>
          <w:rFonts w:ascii="Century" w:hAnsi="Century"/>
          <w:b/>
          <w:bCs/>
        </w:rPr>
        <w:t xml:space="preserve"> ділян</w:t>
      </w:r>
      <w:r w:rsidR="00C40665">
        <w:rPr>
          <w:rFonts w:ascii="Century" w:hAnsi="Century"/>
          <w:b/>
          <w:bCs/>
        </w:rPr>
        <w:t>ок</w:t>
      </w:r>
      <w:r w:rsidR="00C96BBA">
        <w:rPr>
          <w:rFonts w:ascii="Century" w:hAnsi="Century"/>
          <w:b/>
          <w:bCs/>
        </w:rPr>
        <w:t xml:space="preserve"> </w:t>
      </w:r>
      <w:r w:rsidR="001A1989" w:rsidRPr="001A1989">
        <w:rPr>
          <w:rFonts w:ascii="Century" w:hAnsi="Century"/>
          <w:b/>
          <w:bCs/>
        </w:rPr>
        <w:t xml:space="preserve">приватної власності </w:t>
      </w:r>
      <w:r w:rsidR="00C40665" w:rsidRPr="00C40665">
        <w:rPr>
          <w:rFonts w:ascii="Century" w:hAnsi="Century"/>
          <w:b/>
          <w:bCs/>
        </w:rPr>
        <w:t>гр.</w:t>
      </w:r>
      <w:r w:rsidR="00C96BBA">
        <w:rPr>
          <w:rFonts w:ascii="Century" w:hAnsi="Century"/>
          <w:b/>
          <w:bCs/>
        </w:rPr>
        <w:t xml:space="preserve"> </w:t>
      </w:r>
      <w:r w:rsidR="00C40665" w:rsidRPr="00C40665">
        <w:rPr>
          <w:rFonts w:ascii="Century" w:hAnsi="Century"/>
          <w:b/>
          <w:bCs/>
        </w:rPr>
        <w:t>Лучко Ігоря Васильовича</w:t>
      </w:r>
      <w:r w:rsidR="00C96BBA">
        <w:rPr>
          <w:rFonts w:ascii="Century" w:hAnsi="Century"/>
          <w:b/>
          <w:bCs/>
        </w:rPr>
        <w:t xml:space="preserve"> </w:t>
      </w:r>
      <w:r w:rsidR="00C40665" w:rsidRPr="00C96BBA">
        <w:rPr>
          <w:rFonts w:ascii="Century" w:hAnsi="Century"/>
          <w:b/>
          <w:bCs/>
        </w:rPr>
        <w:t>«для будівництва та обслуговування</w:t>
      </w:r>
      <w:r w:rsidR="00C96BBA">
        <w:rPr>
          <w:rFonts w:ascii="Century" w:hAnsi="Century"/>
          <w:b/>
          <w:bCs/>
        </w:rPr>
        <w:t xml:space="preserve"> </w:t>
      </w:r>
      <w:r w:rsidR="00C40665" w:rsidRPr="00C96BBA">
        <w:rPr>
          <w:rFonts w:ascii="Century" w:hAnsi="Century"/>
          <w:b/>
          <w:bCs/>
        </w:rPr>
        <w:t>будівель</w:t>
      </w:r>
      <w:r w:rsidR="00C96BBA">
        <w:rPr>
          <w:rFonts w:ascii="Century" w:hAnsi="Century"/>
          <w:b/>
          <w:bCs/>
        </w:rPr>
        <w:t xml:space="preserve"> </w:t>
      </w:r>
      <w:r w:rsidR="00C40665" w:rsidRPr="00C96BBA">
        <w:rPr>
          <w:rFonts w:ascii="Century" w:hAnsi="Century"/>
          <w:b/>
          <w:bCs/>
        </w:rPr>
        <w:t>ринкової</w:t>
      </w:r>
      <w:r w:rsidR="00C96BBA">
        <w:rPr>
          <w:rFonts w:ascii="Century" w:hAnsi="Century"/>
          <w:b/>
          <w:bCs/>
        </w:rPr>
        <w:t xml:space="preserve"> </w:t>
      </w:r>
      <w:r w:rsidR="00C40665" w:rsidRPr="00C96BBA">
        <w:rPr>
          <w:rFonts w:ascii="Century" w:hAnsi="Century"/>
          <w:b/>
          <w:bCs/>
        </w:rPr>
        <w:t>інфраструктури» на вул. Львівська в с.</w:t>
      </w:r>
      <w:r w:rsidR="00C96BBA">
        <w:rPr>
          <w:rFonts w:ascii="Century" w:hAnsi="Century"/>
          <w:b/>
          <w:bCs/>
        </w:rPr>
        <w:t xml:space="preserve"> </w:t>
      </w:r>
      <w:r w:rsidR="00C40665" w:rsidRPr="00C96BBA">
        <w:rPr>
          <w:rFonts w:ascii="Century" w:hAnsi="Century"/>
          <w:b/>
          <w:bCs/>
        </w:rPr>
        <w:t>Бартатів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485F82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C40665" w:rsidRPr="00C96BBA">
        <w:rPr>
          <w:rFonts w:ascii="Century" w:hAnsi="Century"/>
          <w:sz w:val="24"/>
          <w:szCs w:val="26"/>
          <w:lang w:val="uk-UA"/>
        </w:rPr>
        <w:t>гр.</w:t>
      </w:r>
      <w:r w:rsidR="00C96BBA">
        <w:rPr>
          <w:rFonts w:ascii="Century" w:hAnsi="Century"/>
          <w:sz w:val="24"/>
          <w:szCs w:val="26"/>
          <w:lang w:val="uk-UA"/>
        </w:rPr>
        <w:t xml:space="preserve"> </w:t>
      </w:r>
      <w:r w:rsidR="00C40665" w:rsidRPr="00C96BBA">
        <w:rPr>
          <w:rFonts w:ascii="Century" w:hAnsi="Century"/>
          <w:sz w:val="24"/>
          <w:szCs w:val="26"/>
          <w:lang w:val="uk-UA"/>
        </w:rPr>
        <w:t>Лучко</w:t>
      </w:r>
      <w:r w:rsidR="00C96BBA">
        <w:rPr>
          <w:rFonts w:ascii="Century" w:hAnsi="Century"/>
          <w:sz w:val="24"/>
          <w:szCs w:val="26"/>
          <w:lang w:val="uk-UA"/>
        </w:rPr>
        <w:t xml:space="preserve"> </w:t>
      </w:r>
      <w:r w:rsidR="00C40665" w:rsidRPr="00C96BBA">
        <w:rPr>
          <w:rFonts w:ascii="Century" w:hAnsi="Century"/>
          <w:sz w:val="24"/>
          <w:szCs w:val="26"/>
          <w:lang w:val="uk-UA"/>
        </w:rPr>
        <w:t>Ігоря</w:t>
      </w:r>
      <w:r w:rsidR="00C96BBA">
        <w:rPr>
          <w:rFonts w:ascii="Century" w:hAnsi="Century"/>
          <w:sz w:val="24"/>
          <w:szCs w:val="26"/>
          <w:lang w:val="uk-UA"/>
        </w:rPr>
        <w:t xml:space="preserve"> </w:t>
      </w:r>
      <w:r w:rsidR="00C40665" w:rsidRPr="00C96BBA">
        <w:rPr>
          <w:rFonts w:ascii="Century" w:hAnsi="Century"/>
          <w:sz w:val="24"/>
          <w:szCs w:val="26"/>
          <w:lang w:val="uk-UA"/>
        </w:rPr>
        <w:t>Васильовича</w:t>
      </w:r>
      <w:r w:rsidR="00C96BBA">
        <w:rPr>
          <w:rFonts w:ascii="Century" w:hAnsi="Century"/>
          <w:sz w:val="24"/>
          <w:szCs w:val="26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 xml:space="preserve">про надання дозволу на розроблення детального плану території щодо зміни цільового призначення </w:t>
      </w:r>
      <w:r w:rsidR="00C40665" w:rsidRPr="00C40665">
        <w:rPr>
          <w:rFonts w:ascii="Century" w:hAnsi="Century"/>
          <w:sz w:val="24"/>
          <w:szCs w:val="24"/>
          <w:lang w:val="uk-UA"/>
        </w:rPr>
        <w:t>земельних ділянок кадастрові номери 4620980800:18:017:0016; 4620980800:18:017:0018; 4620980800:18:017:0027; 4620980800:18:017:0030</w:t>
      </w:r>
      <w:bookmarkStart w:id="3" w:name="_GoBack"/>
      <w:bookmarkEnd w:id="3"/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="00C40665" w:rsidRPr="00C40665">
        <w:rPr>
          <w:rFonts w:ascii="Century" w:hAnsi="Century"/>
          <w:sz w:val="24"/>
          <w:szCs w:val="24"/>
          <w:lang w:val="uk-UA"/>
        </w:rPr>
        <w:t>«для будівництва та обслуговування будівель ринкової інфраструктури» на вул.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="00C40665" w:rsidRPr="00C40665">
        <w:rPr>
          <w:rFonts w:ascii="Century" w:hAnsi="Century"/>
          <w:sz w:val="24"/>
          <w:szCs w:val="24"/>
          <w:lang w:val="uk-UA"/>
        </w:rPr>
        <w:t>Львівська в с.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="00C40665" w:rsidRPr="00C40665">
        <w:rPr>
          <w:rFonts w:ascii="Century" w:hAnsi="Century"/>
          <w:sz w:val="24"/>
          <w:szCs w:val="24"/>
          <w:lang w:val="uk-UA"/>
        </w:rPr>
        <w:t>Бартатів Львівського району Львівської області</w:t>
      </w:r>
      <w:r w:rsidRPr="00FD009E">
        <w:rPr>
          <w:rFonts w:ascii="Century" w:hAnsi="Century"/>
          <w:sz w:val="24"/>
          <w:szCs w:val="24"/>
          <w:lang w:val="uk-UA"/>
        </w:rPr>
        <w:t>,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кодексом</w:t>
      </w:r>
      <w:r w:rsidR="00C96BBA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C96BBA">
        <w:rPr>
          <w:rFonts w:ascii="Century" w:hAnsi="Century"/>
          <w:sz w:val="24"/>
          <w:szCs w:val="24"/>
          <w:lang w:val="uk-UA"/>
        </w:rPr>
        <w:t>ропозиції постійної</w:t>
      </w:r>
      <w:r w:rsidR="0079392C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C96BBA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C40665" w:rsidRPr="004100B8">
        <w:rPr>
          <w:rFonts w:ascii="Century" w:hAnsi="Century"/>
          <w:szCs w:val="26"/>
        </w:rPr>
        <w:t xml:space="preserve">щодо зміни цільового призначення </w:t>
      </w:r>
      <w:bookmarkStart w:id="4" w:name="_Hlk109296198"/>
      <w:r w:rsidR="00C40665" w:rsidRPr="004100B8">
        <w:rPr>
          <w:rFonts w:ascii="Century" w:hAnsi="Century"/>
          <w:szCs w:val="26"/>
        </w:rPr>
        <w:t xml:space="preserve">земельних ділянок приватної власності </w:t>
      </w:r>
      <w:bookmarkStart w:id="5" w:name="_Hlk109296135"/>
      <w:r w:rsidR="00C40665" w:rsidRPr="004100B8">
        <w:rPr>
          <w:rFonts w:ascii="Century" w:hAnsi="Century"/>
          <w:szCs w:val="26"/>
        </w:rPr>
        <w:t>гр.</w:t>
      </w:r>
      <w:r w:rsidR="00C96BBA">
        <w:rPr>
          <w:rFonts w:ascii="Century" w:hAnsi="Century"/>
          <w:szCs w:val="26"/>
        </w:rPr>
        <w:t xml:space="preserve"> </w:t>
      </w:r>
      <w:r w:rsidR="00C40665" w:rsidRPr="004100B8">
        <w:rPr>
          <w:rFonts w:ascii="Century" w:hAnsi="Century"/>
          <w:szCs w:val="26"/>
        </w:rPr>
        <w:t>Лучко Ігоря Васильовича</w:t>
      </w:r>
      <w:bookmarkEnd w:id="5"/>
      <w:r w:rsidR="00C40665" w:rsidRPr="004100B8">
        <w:rPr>
          <w:rFonts w:ascii="Century" w:hAnsi="Century"/>
          <w:szCs w:val="26"/>
        </w:rPr>
        <w:t xml:space="preserve">  загальною площею 0,5557 га, кадастрові номери 4620980800:18:017:0016 («для будівництва і обслуговування житлового будинку, господарських будівель і споруд»); 4620980800:18:017:0018 («для будівництва і обслуговування житлового будинку, господарських будівель і споруд»); 4620980800:18:017:0027 («для ведення особистого селянського господарства»); 4620980800:18:017:0030 («для індивідуального садівництва») на </w:t>
      </w:r>
      <w:bookmarkStart w:id="6" w:name="_Hlk109296158"/>
      <w:r w:rsidR="00C40665" w:rsidRPr="004100B8">
        <w:rPr>
          <w:rFonts w:ascii="Century" w:hAnsi="Century"/>
          <w:szCs w:val="26"/>
        </w:rPr>
        <w:t>«для будівництва та обслуговування будівель ринкової інфраструктури» на вул. Львівська в с.</w:t>
      </w:r>
      <w:r w:rsidR="00C96BBA">
        <w:rPr>
          <w:rFonts w:ascii="Century" w:hAnsi="Century"/>
          <w:szCs w:val="26"/>
        </w:rPr>
        <w:t xml:space="preserve"> </w:t>
      </w:r>
      <w:r w:rsidR="00C40665" w:rsidRPr="004100B8">
        <w:rPr>
          <w:rFonts w:ascii="Century" w:hAnsi="Century"/>
          <w:szCs w:val="26"/>
        </w:rPr>
        <w:t>Бартатів</w:t>
      </w:r>
      <w:bookmarkEnd w:id="6"/>
      <w:r w:rsidR="00C40665" w:rsidRPr="004100B8">
        <w:rPr>
          <w:rFonts w:ascii="Century" w:hAnsi="Century"/>
          <w:szCs w:val="26"/>
        </w:rPr>
        <w:t xml:space="preserve"> Львівського району Львівської області</w:t>
      </w:r>
      <w:bookmarkEnd w:id="4"/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:rsidR="00C40665" w:rsidRPr="00FD009E" w:rsidRDefault="00C40665" w:rsidP="00C40665">
      <w:pPr>
        <w:pStyle w:val="af0"/>
        <w:ind w:left="0"/>
        <w:jc w:val="both"/>
        <w:rPr>
          <w:rFonts w:ascii="Century" w:hAnsi="Century"/>
        </w:rPr>
      </w:pPr>
    </w:p>
    <w:p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lastRenderedPageBreak/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</w:t>
      </w:r>
      <w:r w:rsidR="00C96BBA">
        <w:rPr>
          <w:rFonts w:ascii="Century" w:hAnsi="Century"/>
        </w:rPr>
        <w:t>кої ради та постійну</w:t>
      </w:r>
      <w:r w:rsidR="0079392C">
        <w:rPr>
          <w:rFonts w:ascii="Century" w:hAnsi="Century"/>
        </w:rPr>
        <w:t xml:space="preserve">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C96BBA">
        <w:rPr>
          <w:rFonts w:ascii="Century" w:hAnsi="Century"/>
          <w:b/>
        </w:rPr>
        <w:t xml:space="preserve">              </w:t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890" w:rsidRDefault="00237890">
      <w:r>
        <w:separator/>
      </w:r>
    </w:p>
  </w:endnote>
  <w:endnote w:type="continuationSeparator" w:id="1">
    <w:p w:rsidR="00237890" w:rsidRDefault="0023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890" w:rsidRDefault="00237890">
      <w:r>
        <w:separator/>
      </w:r>
    </w:p>
  </w:footnote>
  <w:footnote w:type="continuationSeparator" w:id="1">
    <w:p w:rsidR="00237890" w:rsidRDefault="00237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53D7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53D7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197E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95393"/>
    <w:rsid w:val="00197924"/>
    <w:rsid w:val="001A1989"/>
    <w:rsid w:val="001A31CA"/>
    <w:rsid w:val="001B13ED"/>
    <w:rsid w:val="001B5380"/>
    <w:rsid w:val="001B693F"/>
    <w:rsid w:val="001C28B4"/>
    <w:rsid w:val="001C3C07"/>
    <w:rsid w:val="001C498B"/>
    <w:rsid w:val="001C7874"/>
    <w:rsid w:val="001E06B7"/>
    <w:rsid w:val="001E3C93"/>
    <w:rsid w:val="001F0089"/>
    <w:rsid w:val="001F17CB"/>
    <w:rsid w:val="001F4C8A"/>
    <w:rsid w:val="00202EC9"/>
    <w:rsid w:val="002068A3"/>
    <w:rsid w:val="00207882"/>
    <w:rsid w:val="00211292"/>
    <w:rsid w:val="00237890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3E7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392C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5A4D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D40DF"/>
    <w:rsid w:val="008E1ED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0A0A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0665"/>
    <w:rsid w:val="00C46262"/>
    <w:rsid w:val="00C54BCE"/>
    <w:rsid w:val="00C60972"/>
    <w:rsid w:val="00C62FAC"/>
    <w:rsid w:val="00C90EB2"/>
    <w:rsid w:val="00C92706"/>
    <w:rsid w:val="00C96BBA"/>
    <w:rsid w:val="00CC1560"/>
    <w:rsid w:val="00CC73CB"/>
    <w:rsid w:val="00CD4DB7"/>
    <w:rsid w:val="00CD550B"/>
    <w:rsid w:val="00CE61F1"/>
    <w:rsid w:val="00CE79EE"/>
    <w:rsid w:val="00CF40F3"/>
    <w:rsid w:val="00D04BF4"/>
    <w:rsid w:val="00D12BF6"/>
    <w:rsid w:val="00D14554"/>
    <w:rsid w:val="00D26684"/>
    <w:rsid w:val="00D3276B"/>
    <w:rsid w:val="00D4125A"/>
    <w:rsid w:val="00D4197E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029D"/>
    <w:rsid w:val="00E74710"/>
    <w:rsid w:val="00E756AE"/>
    <w:rsid w:val="00E902A9"/>
    <w:rsid w:val="00E920C9"/>
    <w:rsid w:val="00E93EDB"/>
    <w:rsid w:val="00EA0D52"/>
    <w:rsid w:val="00EB6339"/>
    <w:rsid w:val="00EC01FB"/>
    <w:rsid w:val="00EC4AAD"/>
    <w:rsid w:val="00EC7860"/>
    <w:rsid w:val="00ED3B97"/>
    <w:rsid w:val="00ED4011"/>
    <w:rsid w:val="00EE2CAE"/>
    <w:rsid w:val="00EE3830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53D7B"/>
    <w:rsid w:val="00F64D28"/>
    <w:rsid w:val="00F80078"/>
    <w:rsid w:val="00F96601"/>
    <w:rsid w:val="00FA3FC3"/>
    <w:rsid w:val="00FB013E"/>
    <w:rsid w:val="00FB5318"/>
    <w:rsid w:val="00FB5494"/>
    <w:rsid w:val="00FB6DFA"/>
    <w:rsid w:val="00FC38A4"/>
    <w:rsid w:val="00FC49D0"/>
    <w:rsid w:val="00FC4FBD"/>
    <w:rsid w:val="00FD009E"/>
    <w:rsid w:val="00FD67D6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3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8DFAD-A8CB-46C1-9EE1-813B2759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9</cp:revision>
  <cp:lastPrinted>2021-12-24T08:29:00Z</cp:lastPrinted>
  <dcterms:created xsi:type="dcterms:W3CDTF">2022-07-21T08:41:00Z</dcterms:created>
  <dcterms:modified xsi:type="dcterms:W3CDTF">2009-01-02T22:29:00Z</dcterms:modified>
</cp:coreProperties>
</file>